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3B" w:rsidRPr="00F43BE2" w:rsidRDefault="00026CA8" w:rsidP="001F283B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-242570</wp:posOffset>
                </wp:positionV>
                <wp:extent cx="2371725" cy="2023110"/>
                <wp:effectExtent l="0" t="0" r="0" b="0"/>
                <wp:wrapNone/>
                <wp:docPr id="40" name="Zone de text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1725" cy="202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REPUBLIQUE DU CAMEROUN 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Paix-Travail-Patrie </w:t>
                            </w:r>
                          </w:p>
                          <w:p w:rsidR="001F283B" w:rsidRPr="008C0EC0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********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UNIVERSITE DE YAOUNDE II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-SOA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BP 1365 YAOUNDE, BP 18 SOA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Tél : 222 21 34 04/FAX : 677 99 14 23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 xml:space="preserve">Site : </w:t>
                            </w:r>
                            <w:hyperlink r:id="rId7" w:history="1">
                              <w:r w:rsidRPr="0057338C">
                                <w:rPr>
                                  <w:rStyle w:val="Lienhypertexte"/>
                                  <w:sz w:val="20"/>
                                </w:rPr>
                                <w:t>www.uy2soa.com</w:t>
                              </w:r>
                            </w:hyperlink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 xml:space="preserve">E-mail : </w:t>
                            </w:r>
                            <w:hyperlink r:id="rId8" w:history="1">
                              <w:r w:rsidRPr="0057338C">
                                <w:rPr>
                                  <w:rStyle w:val="Lienhypertexte"/>
                                  <w:sz w:val="20"/>
                                </w:rPr>
                                <w:t>uy2-soa@uy2-soa.com</w:t>
                              </w:r>
                            </w:hyperlink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*******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 xml:space="preserve">FACULTE DES SCIENCES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ECONOMIQUES ET DE GESTION </w:t>
                            </w:r>
                          </w:p>
                          <w:p w:rsidR="001F283B" w:rsidRPr="0057338C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57338C">
                              <w:rPr>
                                <w:b/>
                                <w:i/>
                                <w:sz w:val="20"/>
                              </w:rPr>
                              <w:t>********</w:t>
                            </w:r>
                          </w:p>
                          <w:p w:rsidR="001F283B" w:rsidRPr="00AE0EBE" w:rsidRDefault="001F283B" w:rsidP="001F283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left:0;text-align:left;margin-left:-17.6pt;margin-top:-19.1pt;width:186.75pt;height:1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" stroked="f" strokeweight=".5pt">
                <v:path arrowok="t"/>
                <v:textbox>
                  <w:txbxContent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REPUBLIQUE DU CAMEROUN 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Paix-Travail-Patrie </w:t>
                      </w:r>
                    </w:p>
                    <w:p w:rsidR="001F283B" w:rsidRPr="008C0EC0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sz w:val="14"/>
                        </w:rPr>
                        <w:t>********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UNIVERSITE DE YAOUNDE II</w:t>
                      </w:r>
                      <w:r>
                        <w:rPr>
                          <w:b/>
                          <w:i/>
                          <w:sz w:val="20"/>
                        </w:rPr>
                        <w:t>-SOA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BP 1365 YAOUNDE, BP 18 SOA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Tél : 222 21 34 04/FAX : 677 99 14 23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 xml:space="preserve">Site : </w:t>
                      </w:r>
                      <w:hyperlink r:id="rId9" w:history="1">
                        <w:r w:rsidRPr="0057338C">
                          <w:rPr>
                            <w:rStyle w:val="Lienhypertexte"/>
                            <w:sz w:val="20"/>
                          </w:rPr>
                          <w:t>www.uy2soa.com</w:t>
                        </w:r>
                      </w:hyperlink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 xml:space="preserve">E-mail : </w:t>
                      </w:r>
                      <w:hyperlink r:id="rId10" w:history="1">
                        <w:r w:rsidRPr="0057338C">
                          <w:rPr>
                            <w:rStyle w:val="Lienhypertexte"/>
                            <w:sz w:val="20"/>
                          </w:rPr>
                          <w:t>uy2-soa@uy2-soa.com</w:t>
                        </w:r>
                      </w:hyperlink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*******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 xml:space="preserve">FACULTE DES SCIENCES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ECONOMIQUES ET DE GESTION </w:t>
                      </w:r>
                    </w:p>
                    <w:p w:rsidR="001F283B" w:rsidRPr="0057338C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57338C">
                        <w:rPr>
                          <w:b/>
                          <w:i/>
                          <w:sz w:val="20"/>
                        </w:rPr>
                        <w:t>********</w:t>
                      </w:r>
                    </w:p>
                    <w:p w:rsidR="001F283B" w:rsidRPr="00AE0EBE" w:rsidRDefault="001F283B" w:rsidP="001F283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000000" w:themeColor="tex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-200660</wp:posOffset>
                </wp:positionV>
                <wp:extent cx="2581275" cy="2291080"/>
                <wp:effectExtent l="0" t="0" r="0" b="0"/>
                <wp:wrapNone/>
                <wp:docPr id="41" name="Zone de text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1275" cy="229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REPUBLIC OF CAMEROON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Peace-Work-Fatherland</w:t>
                            </w:r>
                          </w:p>
                          <w:p w:rsidR="001F283B" w:rsidRPr="008C0EC0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lang w:val="en-US"/>
                              </w:rPr>
                              <w:t>************</w:t>
                            </w:r>
                          </w:p>
                          <w:p w:rsidR="001F283B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THE UNIVERSITY OF YAOUNDE II-SOA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P.O Box 1365 YAOUNDE, P.O BOX 18 SOA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</w:rPr>
                              <w:t>Tél : 222 21 34 04/FAX : 677 99 14 23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</w:rPr>
                              <w:t xml:space="preserve">Site : </w:t>
                            </w:r>
                            <w:hyperlink r:id="rId11" w:history="1">
                              <w:r w:rsidRPr="00B65D7E">
                                <w:rPr>
                                  <w:rStyle w:val="Lienhypertexte"/>
                                  <w:sz w:val="20"/>
                                </w:rPr>
                                <w:t>www.uy2soa.com</w:t>
                              </w:r>
                            </w:hyperlink>
                          </w:p>
                          <w:p w:rsidR="001F283B" w:rsidRPr="00687FF6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 w:rsidRPr="00687FF6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687FF6">
                              <w:rPr>
                                <w:b/>
                                <w:i/>
                                <w:sz w:val="20"/>
                                <w:lang w:val="de-DE"/>
                              </w:rPr>
                              <w:t> :</w:t>
                            </w:r>
                            <w:hyperlink r:id="rId12" w:history="1">
                              <w:r w:rsidRPr="00687FF6">
                                <w:rPr>
                                  <w:rStyle w:val="Lienhypertexte"/>
                                  <w:sz w:val="20"/>
                                  <w:lang w:val="de-DE"/>
                                </w:rPr>
                                <w:t>uy2-soa@uy2-soa.com</w:t>
                              </w:r>
                            </w:hyperlink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*******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FACULTY OF </w:t>
                            </w:r>
                            <w:r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ECONOMICS AND MANAGEMENT </w:t>
                            </w:r>
                          </w:p>
                          <w:p w:rsidR="001F283B" w:rsidRPr="00B65D7E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B65D7E"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  <w:t>*******</w:t>
                            </w:r>
                          </w:p>
                          <w:p w:rsidR="001F283B" w:rsidRPr="002835B9" w:rsidRDefault="001F283B" w:rsidP="001F28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:rsidR="001F283B" w:rsidRPr="00AE0EBE" w:rsidRDefault="001F283B" w:rsidP="001F283B">
                            <w:pPr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41" o:spid="_x0000_s1027" type="#_x0000_t202" style="position:absolute;left:0;text-align:left;margin-left:270.35pt;margin-top:-15.8pt;width:203.25pt;height:1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" filled="f" stroked="f" strokeweight=".5pt">
                <v:path arrowok="t"/>
                <v:textbox>
                  <w:txbxContent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>REPUBLIC OF CAMEROON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>Peace-Work-Fatherland</w:t>
                      </w:r>
                    </w:p>
                    <w:p w:rsidR="001F283B" w:rsidRPr="008C0EC0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2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12"/>
                          <w:lang w:val="en-US"/>
                        </w:rPr>
                        <w:t>************</w:t>
                      </w:r>
                    </w:p>
                    <w:p w:rsidR="001F283B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THE UNIVERSITY OF YAOUNDE II-SOA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P.O Box 1365 YAOUNDE, P.O BOX 18 SOA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</w:rPr>
                        <w:t>Tél : 222 21 34 04/FAX : 677 99 14 23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</w:rPr>
                        <w:t xml:space="preserve">Site : </w:t>
                      </w:r>
                      <w:hyperlink r:id="rId13" w:history="1">
                        <w:r w:rsidRPr="00B65D7E">
                          <w:rPr>
                            <w:rStyle w:val="Lienhypertexte"/>
                            <w:sz w:val="20"/>
                          </w:rPr>
                          <w:t>www.uy2soa.com</w:t>
                        </w:r>
                      </w:hyperlink>
                    </w:p>
                    <w:p w:rsidR="001F283B" w:rsidRPr="00687FF6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de-DE"/>
                        </w:rPr>
                      </w:pPr>
                      <w:proofErr w:type="spellStart"/>
                      <w:r w:rsidRPr="00687FF6">
                        <w:rPr>
                          <w:b/>
                          <w:i/>
                          <w:sz w:val="20"/>
                          <w:lang w:val="de-DE"/>
                        </w:rPr>
                        <w:t>E-mail</w:t>
                      </w:r>
                      <w:proofErr w:type="spellEnd"/>
                      <w:r w:rsidRPr="00687FF6">
                        <w:rPr>
                          <w:b/>
                          <w:i/>
                          <w:sz w:val="20"/>
                          <w:lang w:val="de-DE"/>
                        </w:rPr>
                        <w:t> :</w:t>
                      </w:r>
                      <w:hyperlink r:id="rId14" w:history="1">
                        <w:r w:rsidRPr="00687FF6">
                          <w:rPr>
                            <w:rStyle w:val="Lienhypertexte"/>
                            <w:sz w:val="20"/>
                            <w:lang w:val="de-DE"/>
                          </w:rPr>
                          <w:t>uy2-soa@uy2-soa.com</w:t>
                        </w:r>
                      </w:hyperlink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*******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 xml:space="preserve">FACULTY OF </w:t>
                      </w:r>
                      <w:r>
                        <w:rPr>
                          <w:b/>
                          <w:i/>
                          <w:sz w:val="20"/>
                          <w:lang w:val="en-US"/>
                        </w:rPr>
                        <w:t xml:space="preserve">ECONOMICS AND MANAGEMENT </w:t>
                      </w:r>
                    </w:p>
                    <w:p w:rsidR="001F283B" w:rsidRPr="00B65D7E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  <w:r w:rsidRPr="00B65D7E">
                        <w:rPr>
                          <w:b/>
                          <w:i/>
                          <w:sz w:val="20"/>
                          <w:lang w:val="en-US"/>
                        </w:rPr>
                        <w:t>*******</w:t>
                      </w:r>
                    </w:p>
                    <w:p w:rsidR="001F283B" w:rsidRPr="002835B9" w:rsidRDefault="001F283B" w:rsidP="001F283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lang w:val="en-US"/>
                        </w:rPr>
                      </w:pPr>
                    </w:p>
                    <w:p w:rsidR="001F283B" w:rsidRPr="00AE0EBE" w:rsidRDefault="001F283B" w:rsidP="001F283B">
                      <w:pPr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83B" w:rsidRPr="00F43BE2">
        <w:rPr>
          <w:rFonts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2270282</wp:posOffset>
            </wp:positionH>
            <wp:positionV relativeFrom="paragraph">
              <wp:posOffset>14654</wp:posOffset>
            </wp:positionV>
            <wp:extent cx="1092530" cy="1634299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05" cy="1633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1F283B" w:rsidRPr="00F43BE2">
        <w:rPr>
          <w:rFonts w:cs="Times New Roman"/>
          <w:color w:val="000000" w:themeColor="text1"/>
          <w:szCs w:val="24"/>
        </w:rPr>
        <w:t>b</w:t>
      </w:r>
      <w:proofErr w:type="gramEnd"/>
    </w:p>
    <w:p w:rsidR="001F283B" w:rsidRPr="00F43BE2" w:rsidRDefault="001F283B" w:rsidP="001F283B">
      <w:pPr>
        <w:rPr>
          <w:rFonts w:cs="Times New Roman"/>
          <w:color w:val="000000" w:themeColor="text1"/>
          <w:szCs w:val="24"/>
        </w:rPr>
      </w:pPr>
    </w:p>
    <w:p w:rsidR="001F283B" w:rsidRPr="00F43BE2" w:rsidRDefault="001F283B" w:rsidP="001F283B">
      <w:pPr>
        <w:rPr>
          <w:rFonts w:cs="Times New Roman"/>
          <w:color w:val="000000" w:themeColor="text1"/>
          <w:szCs w:val="24"/>
        </w:rPr>
      </w:pPr>
    </w:p>
    <w:p w:rsidR="001F283B" w:rsidRPr="00F43BE2" w:rsidRDefault="001F283B" w:rsidP="001F283B">
      <w:pPr>
        <w:rPr>
          <w:rFonts w:cs="Times New Roman"/>
          <w:color w:val="000000" w:themeColor="text1"/>
          <w:szCs w:val="24"/>
        </w:rPr>
      </w:pPr>
    </w:p>
    <w:p w:rsidR="00D96E92" w:rsidRDefault="00D96E92" w:rsidP="00E1749B">
      <w:pPr>
        <w:rPr>
          <w:rFonts w:cs="Times New Roman"/>
          <w:color w:val="000000" w:themeColor="text1"/>
          <w:szCs w:val="24"/>
        </w:rPr>
      </w:pPr>
    </w:p>
    <w:p w:rsidR="002E7C22" w:rsidRPr="003D6A81" w:rsidRDefault="009F3AD6" w:rsidP="000512CA">
      <w:pPr>
        <w:spacing w:line="240" w:lineRule="auto"/>
        <w:jc w:val="center"/>
        <w:rPr>
          <w:rFonts w:cs="Times New Roman"/>
          <w:b/>
          <w:sz w:val="28"/>
          <w:szCs w:val="28"/>
          <w:u w:val="single"/>
          <w:lang w:eastAsia="fr-FR"/>
        </w:rPr>
      </w:pPr>
      <w:r w:rsidRPr="003D6A81">
        <w:rPr>
          <w:rFonts w:cs="Times New Roman"/>
          <w:b/>
          <w:sz w:val="28"/>
          <w:szCs w:val="28"/>
          <w:u w:val="single"/>
          <w:lang w:eastAsia="fr-FR"/>
        </w:rPr>
        <w:t>Gestion de la production</w:t>
      </w:r>
    </w:p>
    <w:p w:rsidR="009F3AD6" w:rsidRPr="003D6A81" w:rsidRDefault="009F3AD6" w:rsidP="00781250">
      <w:pPr>
        <w:jc w:val="center"/>
        <w:rPr>
          <w:rFonts w:cs="Times New Roman"/>
          <w:sz w:val="28"/>
          <w:szCs w:val="28"/>
          <w:u w:val="single"/>
          <w:lang w:eastAsia="fr-FR"/>
        </w:rPr>
      </w:pPr>
      <w:r w:rsidRPr="003D6A81">
        <w:rPr>
          <w:rFonts w:cs="Times New Roman"/>
          <w:sz w:val="28"/>
          <w:szCs w:val="28"/>
          <w:u w:val="single"/>
          <w:lang w:eastAsia="fr-FR"/>
        </w:rPr>
        <w:t>Année académique : 202</w:t>
      </w:r>
      <w:r w:rsidR="00CF791E">
        <w:rPr>
          <w:rFonts w:cs="Times New Roman"/>
          <w:sz w:val="28"/>
          <w:szCs w:val="28"/>
          <w:u w:val="single"/>
          <w:lang w:eastAsia="fr-FR"/>
        </w:rPr>
        <w:t>4</w:t>
      </w:r>
      <w:r w:rsidRPr="003D6A81">
        <w:rPr>
          <w:rFonts w:cs="Times New Roman"/>
          <w:sz w:val="28"/>
          <w:szCs w:val="28"/>
          <w:u w:val="single"/>
          <w:lang w:eastAsia="fr-FR"/>
        </w:rPr>
        <w:t>/202</w:t>
      </w:r>
      <w:r w:rsidR="00CF791E">
        <w:rPr>
          <w:rFonts w:cs="Times New Roman"/>
          <w:sz w:val="28"/>
          <w:szCs w:val="28"/>
          <w:u w:val="single"/>
          <w:lang w:eastAsia="fr-FR"/>
        </w:rPr>
        <w:t>5</w:t>
      </w:r>
    </w:p>
    <w:p w:rsidR="009F3AD6" w:rsidRPr="003D6A81" w:rsidRDefault="009F3AD6" w:rsidP="00781250">
      <w:pPr>
        <w:jc w:val="center"/>
        <w:rPr>
          <w:rFonts w:cs="Times New Roman"/>
          <w:sz w:val="28"/>
          <w:szCs w:val="28"/>
          <w:u w:val="single"/>
          <w:lang w:eastAsia="fr-FR"/>
        </w:rPr>
      </w:pPr>
      <w:r w:rsidRPr="003D6A81">
        <w:rPr>
          <w:rFonts w:cs="Times New Roman"/>
          <w:i/>
          <w:sz w:val="28"/>
          <w:szCs w:val="28"/>
          <w:u w:val="single"/>
          <w:lang w:eastAsia="fr-FR"/>
        </w:rPr>
        <w:t>L3</w:t>
      </w:r>
      <w:r w:rsidRPr="003D6A81">
        <w:rPr>
          <w:rFonts w:cs="Times New Roman"/>
          <w:sz w:val="28"/>
          <w:szCs w:val="28"/>
          <w:u w:val="single"/>
          <w:lang w:eastAsia="fr-FR"/>
        </w:rPr>
        <w:t>-Sciences Economiques et de Gest</w:t>
      </w:r>
      <w:r w:rsidR="00B51851">
        <w:rPr>
          <w:rFonts w:cs="Times New Roman"/>
          <w:sz w:val="28"/>
          <w:szCs w:val="28"/>
          <w:u w:val="single"/>
          <w:lang w:eastAsia="fr-FR"/>
        </w:rPr>
        <w:t xml:space="preserve">ion – Tronc commun </w:t>
      </w:r>
      <w:bookmarkStart w:id="0" w:name="_GoBack"/>
      <w:bookmarkEnd w:id="0"/>
    </w:p>
    <w:p w:rsidR="003D6A81" w:rsidRDefault="001557C6" w:rsidP="00781250">
      <w:pPr>
        <w:jc w:val="center"/>
        <w:rPr>
          <w:rFonts w:cs="Times New Roman"/>
          <w:sz w:val="22"/>
          <w:lang w:eastAsia="fr-FR"/>
        </w:rPr>
      </w:pPr>
      <w:r w:rsidRPr="000512CA">
        <w:rPr>
          <w:rFonts w:cs="Times New Roman"/>
          <w:sz w:val="22"/>
          <w:u w:val="single"/>
          <w:lang w:eastAsia="fr-FR"/>
        </w:rPr>
        <w:t>ENSEIGNANTS</w:t>
      </w:r>
      <w:r w:rsidRPr="000512CA">
        <w:rPr>
          <w:rFonts w:cs="Times New Roman"/>
          <w:sz w:val="22"/>
          <w:lang w:eastAsia="fr-FR"/>
        </w:rPr>
        <w:t> </w:t>
      </w:r>
      <w:r w:rsidR="00CF791E">
        <w:rPr>
          <w:rFonts w:cs="Times New Roman"/>
          <w:sz w:val="22"/>
          <w:lang w:eastAsia="fr-FR"/>
        </w:rPr>
        <w:t xml:space="preserve">: </w:t>
      </w:r>
      <w:r w:rsidR="006F14BC">
        <w:rPr>
          <w:rFonts w:cs="Times New Roman"/>
          <w:sz w:val="22"/>
          <w:lang w:eastAsia="fr-FR"/>
        </w:rPr>
        <w:t>Pr BEGNE/</w:t>
      </w:r>
      <w:r w:rsidR="005D7424">
        <w:rPr>
          <w:rFonts w:cs="Times New Roman"/>
          <w:sz w:val="22"/>
          <w:lang w:eastAsia="fr-FR"/>
        </w:rPr>
        <w:t xml:space="preserve"> P</w:t>
      </w:r>
      <w:r w:rsidRPr="000512CA">
        <w:rPr>
          <w:rFonts w:cs="Times New Roman"/>
          <w:sz w:val="22"/>
          <w:lang w:eastAsia="fr-FR"/>
        </w:rPr>
        <w:t xml:space="preserve">r BOUBAKARY/ Dr NGUINA/ </w:t>
      </w:r>
    </w:p>
    <w:p w:rsidR="009C225C" w:rsidRPr="000512CA" w:rsidRDefault="001557C6" w:rsidP="00781250">
      <w:pPr>
        <w:jc w:val="center"/>
        <w:rPr>
          <w:rFonts w:cs="Times New Roman"/>
          <w:sz w:val="22"/>
          <w:lang w:eastAsia="fr-FR"/>
        </w:rPr>
      </w:pPr>
      <w:r w:rsidRPr="000512CA">
        <w:rPr>
          <w:rFonts w:cs="Times New Roman"/>
          <w:sz w:val="22"/>
          <w:lang w:eastAsia="fr-FR"/>
        </w:rPr>
        <w:t xml:space="preserve">Dr DJOUM/ Dr MFELAM/ </w:t>
      </w:r>
      <w:r w:rsidR="00352B54">
        <w:rPr>
          <w:rFonts w:cs="Times New Roman"/>
          <w:sz w:val="22"/>
          <w:lang w:eastAsia="fr-FR"/>
        </w:rPr>
        <w:t>Dr AYANKENG/</w:t>
      </w:r>
      <w:r w:rsidRPr="000512CA">
        <w:rPr>
          <w:rFonts w:cs="Times New Roman"/>
          <w:sz w:val="22"/>
          <w:lang w:eastAsia="fr-FR"/>
        </w:rPr>
        <w:t>Dr KENFANG</w:t>
      </w:r>
    </w:p>
    <w:p w:rsidR="00E30290" w:rsidRDefault="009C225C" w:rsidP="009C225C">
      <w:pPr>
        <w:jc w:val="center"/>
        <w:rPr>
          <w:rFonts w:cs="Times New Roman"/>
          <w:b/>
          <w:szCs w:val="24"/>
          <w:u w:val="single"/>
          <w:lang w:eastAsia="fr-FR"/>
        </w:rPr>
      </w:pPr>
      <w:r w:rsidRPr="000512CA">
        <w:rPr>
          <w:rFonts w:cs="Times New Roman"/>
          <w:b/>
          <w:szCs w:val="24"/>
          <w:u w:val="single"/>
          <w:lang w:eastAsia="fr-FR"/>
        </w:rPr>
        <w:t xml:space="preserve">ENTRAINEMENT (Chapitre </w:t>
      </w:r>
      <w:r w:rsidR="00026CA8">
        <w:rPr>
          <w:rFonts w:cs="Times New Roman"/>
          <w:b/>
          <w:szCs w:val="24"/>
          <w:u w:val="single"/>
          <w:lang w:eastAsia="fr-FR"/>
        </w:rPr>
        <w:t>3</w:t>
      </w:r>
      <w:r w:rsidRPr="000512CA">
        <w:rPr>
          <w:rFonts w:cs="Times New Roman"/>
          <w:b/>
          <w:szCs w:val="24"/>
          <w:u w:val="single"/>
          <w:lang w:eastAsia="fr-FR"/>
        </w:rPr>
        <w:t xml:space="preserve"> : </w:t>
      </w:r>
      <w:r w:rsidR="00026CA8">
        <w:rPr>
          <w:rFonts w:cs="Times New Roman"/>
          <w:b/>
          <w:szCs w:val="24"/>
          <w:u w:val="single"/>
          <w:lang w:eastAsia="fr-FR"/>
        </w:rPr>
        <w:t>Management des ressources de production</w:t>
      </w:r>
      <w:r w:rsidRPr="000512CA">
        <w:rPr>
          <w:rFonts w:cs="Times New Roman"/>
          <w:b/>
          <w:szCs w:val="24"/>
          <w:u w:val="single"/>
          <w:lang w:eastAsia="fr-FR"/>
        </w:rPr>
        <w:t>)</w:t>
      </w:r>
    </w:p>
    <w:p w:rsidR="00E30290" w:rsidRPr="0001218B" w:rsidRDefault="00E30290" w:rsidP="00E30290">
      <w:pPr>
        <w:rPr>
          <w:rFonts w:cs="Times New Roman"/>
          <w:b/>
          <w:szCs w:val="24"/>
          <w:u w:val="single"/>
          <w:lang w:eastAsia="fr-FR"/>
        </w:rPr>
      </w:pPr>
      <w:r w:rsidRPr="0001218B">
        <w:rPr>
          <w:rFonts w:cs="Times New Roman"/>
          <w:b/>
          <w:szCs w:val="24"/>
          <w:u w:val="single"/>
          <w:lang w:eastAsia="fr-FR"/>
        </w:rPr>
        <w:t>Exercice 1</w:t>
      </w:r>
    </w:p>
    <w:p w:rsidR="00E30290" w:rsidRPr="0001218B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</w:rPr>
        <w:t>Les prévisions de ventes des produits A et B pour les mois à venir sont données dans le tableau ci-dessous.</w:t>
      </w:r>
    </w:p>
    <w:p w:rsidR="00E30290" w:rsidRPr="0001218B" w:rsidRDefault="00E30290" w:rsidP="00E30290">
      <w:pPr>
        <w:rPr>
          <w:rFonts w:cs="Times New Roman"/>
          <w:b/>
          <w:szCs w:val="24"/>
          <w:u w:val="single"/>
          <w:lang w:eastAsia="fr-FR"/>
        </w:rPr>
      </w:pPr>
      <w:r w:rsidRPr="0001218B">
        <w:rPr>
          <w:noProof/>
          <w:szCs w:val="24"/>
          <w:lang w:val="en-US"/>
        </w:rPr>
        <w:drawing>
          <wp:inline distT="0" distB="0" distL="0" distR="0" wp14:anchorId="49ABFEE2" wp14:editId="665DEFC7">
            <wp:extent cx="5238750" cy="666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90" w:rsidRPr="0001218B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</w:rPr>
        <w:t xml:space="preserve">Les positions de stock des produits A et B sont respectivement de 120 unités et de 50 unités à la fin du mois de décembre ; une livraison de 100 unités </w:t>
      </w:r>
      <w:proofErr w:type="gramStart"/>
      <w:r w:rsidRPr="0001218B">
        <w:rPr>
          <w:color w:val="000000"/>
          <w:szCs w:val="24"/>
        </w:rPr>
        <w:t>de A</w:t>
      </w:r>
      <w:proofErr w:type="gramEnd"/>
      <w:r w:rsidRPr="0001218B">
        <w:rPr>
          <w:color w:val="000000"/>
          <w:szCs w:val="24"/>
        </w:rPr>
        <w:t xml:space="preserve"> et de 140 unités de B est attendue au début du mois de janvier, une livraison de 130 unités de B est attendue au début du mois de février. D'une façon générale, les livraisons sont effectuées en début de mois. Aucun stock de sécurité n'est constitué. Le délai d'obtention du produit A est de 1 mois, celui du produit B de 2 mois.</w:t>
      </w:r>
    </w:p>
    <w:p w:rsidR="00E30290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  <w:u w:val="single"/>
        </w:rPr>
        <w:t>TAF</w:t>
      </w:r>
      <w:r>
        <w:rPr>
          <w:rFonts w:cs="Times New Roman"/>
          <w:color w:val="000000"/>
          <w:szCs w:val="24"/>
          <w:u w:val="single"/>
        </w:rPr>
        <w:t>:</w:t>
      </w:r>
      <w:r w:rsidRPr="0001218B">
        <w:rPr>
          <w:color w:val="000000"/>
          <w:szCs w:val="24"/>
        </w:rPr>
        <w:t xml:space="preserve"> Calcule</w:t>
      </w:r>
      <w:r>
        <w:rPr>
          <w:color w:val="000000"/>
          <w:szCs w:val="24"/>
        </w:rPr>
        <w:t>z</w:t>
      </w:r>
      <w:r w:rsidRPr="0001218B">
        <w:rPr>
          <w:color w:val="000000"/>
          <w:szCs w:val="24"/>
        </w:rPr>
        <w:t xml:space="preserve"> les lancements en fabrication des produits A et B sur les mois à venir</w:t>
      </w:r>
    </w:p>
    <w:p w:rsidR="00E30290" w:rsidRDefault="00E30290" w:rsidP="00E30290">
      <w:pPr>
        <w:rPr>
          <w:color w:val="000000"/>
          <w:szCs w:val="24"/>
        </w:rPr>
      </w:pPr>
    </w:p>
    <w:p w:rsidR="00E30290" w:rsidRPr="0001218B" w:rsidRDefault="00E30290" w:rsidP="00E30290">
      <w:pPr>
        <w:rPr>
          <w:color w:val="000000"/>
          <w:szCs w:val="24"/>
          <w:u w:val="single"/>
        </w:rPr>
      </w:pPr>
    </w:p>
    <w:p w:rsidR="00E30290" w:rsidRPr="0001218B" w:rsidRDefault="00E30290" w:rsidP="00E30290">
      <w:pPr>
        <w:rPr>
          <w:rFonts w:cs="Times New Roman"/>
          <w:b/>
          <w:szCs w:val="24"/>
          <w:lang w:eastAsia="fr-FR"/>
        </w:rPr>
      </w:pPr>
      <w:r w:rsidRPr="0001218B">
        <w:rPr>
          <w:rFonts w:cs="Times New Roman"/>
          <w:b/>
          <w:szCs w:val="24"/>
          <w:u w:val="single"/>
          <w:lang w:eastAsia="fr-FR"/>
        </w:rPr>
        <w:lastRenderedPageBreak/>
        <w:t>Exercice 2</w:t>
      </w:r>
      <w:r w:rsidRPr="0001218B">
        <w:rPr>
          <w:rFonts w:cs="Times New Roman"/>
          <w:b/>
          <w:szCs w:val="24"/>
          <w:lang w:eastAsia="fr-FR"/>
        </w:rPr>
        <w:t xml:space="preserve">: </w:t>
      </w:r>
    </w:p>
    <w:p w:rsidR="00E30290" w:rsidRPr="0001218B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</w:rPr>
        <w:t>L'entreprise AC-FAB utilise la méthode MRP pour planifier sa production et la technique du lot-pour-lot a été retenue pour toutes les références. Le début de la nomenclature des produits AC1 et AC2 est présenté ci-dessous (les chiffres entre parenthèses indiquent le nombre de composants inclus dans un composé de niveau immédiatement supérieur).</w:t>
      </w:r>
    </w:p>
    <w:p w:rsidR="00E30290" w:rsidRPr="0001218B" w:rsidRDefault="00E30290" w:rsidP="00E30290">
      <w:pPr>
        <w:rPr>
          <w:rFonts w:cs="Times New Roman"/>
          <w:b/>
          <w:szCs w:val="24"/>
          <w:lang w:eastAsia="fr-FR"/>
        </w:rPr>
      </w:pPr>
      <w:r w:rsidRPr="0001218B">
        <w:rPr>
          <w:noProof/>
          <w:szCs w:val="24"/>
          <w:lang w:val="en-US"/>
        </w:rPr>
        <w:drawing>
          <wp:inline distT="0" distB="0" distL="0" distR="0" wp14:anchorId="3CC490AA" wp14:editId="5BEEAEC3">
            <wp:extent cx="3619500" cy="11049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90" w:rsidRPr="0001218B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</w:rPr>
        <w:t>Le composant V est fabriqué par l'entreprise et est utilisé uniquement dans la fabrication des produits AC1 et AC2. Les composants W et Z sont fabriqués par un sous-traitant. D'une façon générale, les livraisons sont effectuées en début de mois.</w:t>
      </w:r>
    </w:p>
    <w:p w:rsidR="00E30290" w:rsidRPr="0001218B" w:rsidRDefault="00E30290" w:rsidP="00E30290">
      <w:pPr>
        <w:rPr>
          <w:rFonts w:cs="Times New Roman"/>
          <w:b/>
          <w:szCs w:val="24"/>
          <w:lang w:eastAsia="fr-FR"/>
        </w:rPr>
      </w:pPr>
      <w:r w:rsidRPr="0001218B">
        <w:rPr>
          <w:noProof/>
          <w:szCs w:val="24"/>
          <w:lang w:val="en-US"/>
        </w:rPr>
        <w:drawing>
          <wp:inline distT="0" distB="0" distL="0" distR="0" wp14:anchorId="6EB342FB" wp14:editId="6E1D96B6">
            <wp:extent cx="3829050" cy="13525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90" w:rsidRPr="0001218B" w:rsidRDefault="00E30290" w:rsidP="00E30290">
      <w:pPr>
        <w:rPr>
          <w:rFonts w:cs="Times New Roman"/>
          <w:b/>
          <w:szCs w:val="24"/>
          <w:lang w:eastAsia="fr-FR"/>
        </w:rPr>
      </w:pPr>
      <w:r w:rsidRPr="0001218B">
        <w:rPr>
          <w:color w:val="000000"/>
          <w:szCs w:val="24"/>
        </w:rPr>
        <w:t xml:space="preserve">Un stock de sécurité est jugé nécessaire </w:t>
      </w:r>
      <w:r w:rsidRPr="0001218B">
        <w:rPr>
          <w:b/>
          <w:bCs/>
          <w:color w:val="000000"/>
          <w:szCs w:val="24"/>
        </w:rPr>
        <w:t>uniquement pour la référence V</w:t>
      </w:r>
      <w:r w:rsidRPr="0001218B">
        <w:rPr>
          <w:color w:val="000000"/>
          <w:szCs w:val="24"/>
        </w:rPr>
        <w:t xml:space="preserve"> pour chaque mois, il est égal à 10% des besoins bruts du mois considéré.</w:t>
      </w:r>
    </w:p>
    <w:p w:rsidR="00E30290" w:rsidRPr="0001218B" w:rsidRDefault="00E30290" w:rsidP="00E30290">
      <w:pPr>
        <w:rPr>
          <w:rFonts w:cs="Times New Roman"/>
          <w:b/>
          <w:bCs/>
          <w:szCs w:val="24"/>
          <w:lang w:eastAsia="fr-FR"/>
        </w:rPr>
      </w:pPr>
      <w:r w:rsidRPr="0001218B">
        <w:rPr>
          <w:noProof/>
          <w:szCs w:val="24"/>
          <w:lang w:val="en-US"/>
        </w:rPr>
        <w:drawing>
          <wp:inline distT="0" distB="0" distL="0" distR="0" wp14:anchorId="002BA3F4" wp14:editId="253D8768">
            <wp:extent cx="5760720" cy="86868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90" w:rsidRPr="0001218B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</w:rPr>
        <w:t>Les positions de stock prévues à la fin du mois de septembre sont nulles pour toutes les références sauf AC1. Au début du mois de septembre, on a lancé la production de 130 unités de AC2 et de 460 unit</w:t>
      </w:r>
      <w:r>
        <w:rPr>
          <w:color w:val="000000"/>
          <w:szCs w:val="24"/>
        </w:rPr>
        <w:t xml:space="preserve">és de V. On suppose qu'il n'y a </w:t>
      </w:r>
      <w:r w:rsidRPr="0001218B">
        <w:rPr>
          <w:color w:val="000000"/>
          <w:szCs w:val="24"/>
        </w:rPr>
        <w:t>pas de problème de capacité pour la fabrication des différentes références.</w:t>
      </w:r>
    </w:p>
    <w:p w:rsidR="00E30290" w:rsidRPr="0001218B" w:rsidRDefault="00E30290" w:rsidP="00E30290">
      <w:pPr>
        <w:rPr>
          <w:color w:val="000000"/>
          <w:szCs w:val="24"/>
        </w:rPr>
      </w:pPr>
      <w:r w:rsidRPr="0001218B">
        <w:rPr>
          <w:color w:val="000000"/>
          <w:szCs w:val="24"/>
        </w:rPr>
        <w:t>La programmation de la production du produit AC1 a déjà été réalisée et est présentée dans le tableau ci-dessous.</w:t>
      </w:r>
    </w:p>
    <w:p w:rsidR="00E30290" w:rsidRPr="0001218B" w:rsidRDefault="00E30290" w:rsidP="00E30290">
      <w:pPr>
        <w:rPr>
          <w:rFonts w:cs="Times New Roman"/>
          <w:b/>
          <w:bCs/>
          <w:szCs w:val="24"/>
          <w:lang w:eastAsia="fr-FR"/>
        </w:rPr>
      </w:pPr>
      <w:r w:rsidRPr="0001218B">
        <w:rPr>
          <w:noProof/>
          <w:szCs w:val="24"/>
          <w:lang w:val="en-US"/>
        </w:rPr>
        <w:lastRenderedPageBreak/>
        <w:drawing>
          <wp:inline distT="0" distB="0" distL="0" distR="0" wp14:anchorId="44806A5D" wp14:editId="0D7D41E3">
            <wp:extent cx="5760720" cy="13341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290" w:rsidRPr="00DC7C41" w:rsidRDefault="00E30290" w:rsidP="00E30290">
      <w:pPr>
        <w:rPr>
          <w:bCs/>
          <w:szCs w:val="24"/>
        </w:rPr>
      </w:pPr>
      <w:r w:rsidRPr="00DC7C41">
        <w:rPr>
          <w:rFonts w:cs="Times New Roman"/>
          <w:bCs/>
          <w:szCs w:val="24"/>
          <w:lang w:eastAsia="fr-FR"/>
        </w:rPr>
        <w:t xml:space="preserve">TAF: </w:t>
      </w:r>
      <w:r w:rsidRPr="00DC7C41">
        <w:rPr>
          <w:bCs/>
          <w:szCs w:val="24"/>
        </w:rPr>
        <w:t>Calculez les lancements en fabrication de la</w:t>
      </w:r>
      <w:r w:rsidRPr="00DC7C41">
        <w:rPr>
          <w:szCs w:val="24"/>
        </w:rPr>
        <w:t xml:space="preserve"> </w:t>
      </w:r>
      <w:r w:rsidRPr="00DC7C41">
        <w:rPr>
          <w:bCs/>
          <w:szCs w:val="24"/>
        </w:rPr>
        <w:t>référence V pour les mois à venir.</w:t>
      </w:r>
    </w:p>
    <w:p w:rsidR="00715DC0" w:rsidRPr="00DC7C41" w:rsidRDefault="00717AE7" w:rsidP="00E30290">
      <w:pPr>
        <w:tabs>
          <w:tab w:val="left" w:pos="2175"/>
        </w:tabs>
        <w:rPr>
          <w:rFonts w:cs="Times New Roman"/>
          <w:szCs w:val="24"/>
          <w:lang w:eastAsia="fr-FR"/>
        </w:rPr>
      </w:pPr>
      <w:r w:rsidRPr="00DC7C41">
        <w:rPr>
          <w:rFonts w:cs="Times New Roman"/>
          <w:szCs w:val="24"/>
          <w:lang w:eastAsia="fr-FR"/>
        </w:rPr>
        <w:t>Exercice 3 : Cas ISNOV</w:t>
      </w:r>
    </w:p>
    <w:p w:rsidR="00717AE7" w:rsidRPr="00DC7C41" w:rsidRDefault="00717AE7" w:rsidP="00E30290">
      <w:pPr>
        <w:tabs>
          <w:tab w:val="left" w:pos="2175"/>
        </w:tabs>
        <w:rPr>
          <w:rFonts w:cs="Times New Roman"/>
          <w:szCs w:val="24"/>
        </w:rPr>
      </w:pPr>
      <w:r w:rsidRPr="00DC7C41">
        <w:rPr>
          <w:rFonts w:cs="Times New Roman"/>
          <w:szCs w:val="24"/>
        </w:rPr>
        <w:t>L’entreprise ISNOV fabrique différents modèles d’appareils électroniques de mesure par assemblage de composants achetés à l’extérieur.</w:t>
      </w:r>
    </w:p>
    <w:p w:rsidR="00717AE7" w:rsidRPr="00DC7C41" w:rsidRDefault="00717AE7" w:rsidP="00E30290">
      <w:pPr>
        <w:tabs>
          <w:tab w:val="left" w:pos="2175"/>
        </w:tabs>
        <w:rPr>
          <w:rFonts w:cs="Times New Roman"/>
          <w:szCs w:val="24"/>
        </w:rPr>
      </w:pPr>
      <w:r w:rsidRPr="00DC7C41">
        <w:rPr>
          <w:rFonts w:cs="Times New Roman"/>
          <w:szCs w:val="24"/>
        </w:rPr>
        <w:t>Dans le tableau suivant, P1 et P2 désignent les produits fabriqués, C1 et C2 les composants achetés et A l’opération d’assemblage des composants.</w:t>
      </w:r>
    </w:p>
    <w:p w:rsidR="00717AE7" w:rsidRPr="00DC7C41" w:rsidRDefault="00717AE7" w:rsidP="009700DA">
      <w:pPr>
        <w:tabs>
          <w:tab w:val="left" w:pos="2175"/>
        </w:tabs>
        <w:spacing w:after="0"/>
        <w:rPr>
          <w:rFonts w:cs="Times New Roman"/>
          <w:szCs w:val="24"/>
        </w:rPr>
      </w:pPr>
      <w:r w:rsidRPr="00DC7C41">
        <w:rPr>
          <w:rFonts w:cs="Times New Roman"/>
          <w:szCs w:val="24"/>
        </w:rPr>
        <w:t xml:space="preserve">Le terme situé à l’intersection de la colonne P1 et de la ligne C1 représente le nombre d’éléments C1 nécessaires pour la fabrication d’une unité de P1 ; de même le terme situé à l’intersection de la colonne P1 et de la ligne A </w:t>
      </w:r>
      <w:proofErr w:type="spellStart"/>
      <w:r w:rsidRPr="00DC7C41">
        <w:rPr>
          <w:rFonts w:cs="Times New Roman"/>
          <w:szCs w:val="24"/>
        </w:rPr>
        <w:t>donne</w:t>
      </w:r>
      <w:proofErr w:type="spellEnd"/>
      <w:r w:rsidRPr="00DC7C41">
        <w:rPr>
          <w:rFonts w:cs="Times New Roman"/>
          <w:szCs w:val="24"/>
        </w:rPr>
        <w:t xml:space="preserve"> le temps d’assemblage nécessaire pour fabriquer une unité de P1.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7C41" w:rsidRPr="00DC7C41" w:rsidTr="00717AE7">
        <w:tc>
          <w:tcPr>
            <w:tcW w:w="3020" w:type="dxa"/>
          </w:tcPr>
          <w:p w:rsidR="00717AE7" w:rsidRPr="00DC7C41" w:rsidRDefault="00717AE7" w:rsidP="00E30290">
            <w:pPr>
              <w:tabs>
                <w:tab w:val="left" w:pos="2175"/>
              </w:tabs>
              <w:rPr>
                <w:rFonts w:cs="Times New Roman"/>
                <w:b/>
                <w:szCs w:val="24"/>
                <w:lang w:eastAsia="fr-FR"/>
              </w:rPr>
            </w:pP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P1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P2</w:t>
            </w:r>
          </w:p>
        </w:tc>
      </w:tr>
      <w:tr w:rsidR="00DC7C41" w:rsidRPr="00DC7C41" w:rsidTr="00717AE7">
        <w:tc>
          <w:tcPr>
            <w:tcW w:w="3020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C1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1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3</w:t>
            </w:r>
          </w:p>
        </w:tc>
      </w:tr>
      <w:tr w:rsidR="00DC7C41" w:rsidRPr="00DC7C41" w:rsidTr="00717AE7">
        <w:tc>
          <w:tcPr>
            <w:tcW w:w="3020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C2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2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1</w:t>
            </w:r>
          </w:p>
        </w:tc>
      </w:tr>
      <w:tr w:rsidR="00717AE7" w:rsidRPr="00DC7C41" w:rsidTr="00717AE7">
        <w:tc>
          <w:tcPr>
            <w:tcW w:w="3020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A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0.5</w:t>
            </w:r>
          </w:p>
        </w:tc>
        <w:tc>
          <w:tcPr>
            <w:tcW w:w="3021" w:type="dxa"/>
          </w:tcPr>
          <w:p w:rsidR="00717AE7" w:rsidRPr="00DC7C41" w:rsidRDefault="00717AE7" w:rsidP="00717AE7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0.8</w:t>
            </w:r>
          </w:p>
        </w:tc>
      </w:tr>
    </w:tbl>
    <w:p w:rsidR="00717AE7" w:rsidRPr="00DC7C41" w:rsidRDefault="00717AE7" w:rsidP="00E30290">
      <w:pPr>
        <w:tabs>
          <w:tab w:val="left" w:pos="2175"/>
        </w:tabs>
        <w:rPr>
          <w:rFonts w:cs="Times New Roman"/>
          <w:szCs w:val="24"/>
          <w:lang w:eastAsia="fr-FR"/>
        </w:rPr>
      </w:pPr>
    </w:p>
    <w:p w:rsidR="005704F2" w:rsidRPr="00DC7C41" w:rsidRDefault="005704F2" w:rsidP="009700DA">
      <w:pPr>
        <w:tabs>
          <w:tab w:val="left" w:pos="2175"/>
        </w:tabs>
        <w:spacing w:after="0"/>
        <w:rPr>
          <w:rFonts w:cs="Times New Roman"/>
          <w:szCs w:val="24"/>
        </w:rPr>
      </w:pPr>
      <w:r w:rsidRPr="00DC7C41">
        <w:rPr>
          <w:rFonts w:cs="Times New Roman"/>
          <w:szCs w:val="24"/>
        </w:rPr>
        <w:t xml:space="preserve">Le tableau ci-dessous donne le coût variable unitaire des facteurs de production (composant + MOD).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7C41" w:rsidRPr="00DC7C41" w:rsidTr="005704F2">
        <w:tc>
          <w:tcPr>
            <w:tcW w:w="2265" w:type="dxa"/>
          </w:tcPr>
          <w:p w:rsidR="005704F2" w:rsidRPr="00DC7C41" w:rsidRDefault="005704F2" w:rsidP="00E30290">
            <w:pPr>
              <w:tabs>
                <w:tab w:val="left" w:pos="2175"/>
              </w:tabs>
              <w:rPr>
                <w:rFonts w:cs="Times New Roman"/>
                <w:szCs w:val="24"/>
                <w:lang w:eastAsia="fr-FR"/>
              </w:rPr>
            </w:pPr>
          </w:p>
        </w:tc>
        <w:tc>
          <w:tcPr>
            <w:tcW w:w="2265" w:type="dxa"/>
          </w:tcPr>
          <w:p w:rsidR="005704F2" w:rsidRPr="00DC7C41" w:rsidRDefault="005704F2" w:rsidP="005704F2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C1</w:t>
            </w:r>
          </w:p>
        </w:tc>
        <w:tc>
          <w:tcPr>
            <w:tcW w:w="2266" w:type="dxa"/>
          </w:tcPr>
          <w:p w:rsidR="005704F2" w:rsidRPr="00DC7C41" w:rsidRDefault="005704F2" w:rsidP="005704F2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C2</w:t>
            </w:r>
          </w:p>
        </w:tc>
        <w:tc>
          <w:tcPr>
            <w:tcW w:w="2266" w:type="dxa"/>
          </w:tcPr>
          <w:p w:rsidR="005704F2" w:rsidRPr="00DC7C41" w:rsidRDefault="005704F2" w:rsidP="005704F2">
            <w:pPr>
              <w:tabs>
                <w:tab w:val="left" w:pos="2175"/>
              </w:tabs>
              <w:jc w:val="center"/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A</w:t>
            </w:r>
          </w:p>
        </w:tc>
      </w:tr>
      <w:tr w:rsidR="005704F2" w:rsidRPr="00DC7C41" w:rsidTr="005704F2">
        <w:tc>
          <w:tcPr>
            <w:tcW w:w="2265" w:type="dxa"/>
          </w:tcPr>
          <w:p w:rsidR="005704F2" w:rsidRPr="00DC7C41" w:rsidRDefault="005704F2" w:rsidP="00E30290">
            <w:pPr>
              <w:tabs>
                <w:tab w:val="left" w:pos="2175"/>
              </w:tabs>
              <w:rPr>
                <w:rFonts w:cs="Times New Roman"/>
                <w:b/>
                <w:szCs w:val="24"/>
                <w:lang w:eastAsia="fr-FR"/>
              </w:rPr>
            </w:pPr>
            <w:r w:rsidRPr="00DC7C41">
              <w:rPr>
                <w:rFonts w:cs="Times New Roman"/>
                <w:b/>
                <w:szCs w:val="24"/>
                <w:lang w:eastAsia="fr-FR"/>
              </w:rPr>
              <w:t>Cout unitaire</w:t>
            </w:r>
          </w:p>
        </w:tc>
        <w:tc>
          <w:tcPr>
            <w:tcW w:w="2265" w:type="dxa"/>
          </w:tcPr>
          <w:p w:rsidR="005704F2" w:rsidRPr="00DC7C41" w:rsidRDefault="005704F2" w:rsidP="005704F2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50</w:t>
            </w:r>
          </w:p>
        </w:tc>
        <w:tc>
          <w:tcPr>
            <w:tcW w:w="2266" w:type="dxa"/>
          </w:tcPr>
          <w:p w:rsidR="005704F2" w:rsidRPr="00DC7C41" w:rsidRDefault="005704F2" w:rsidP="005704F2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75</w:t>
            </w:r>
          </w:p>
        </w:tc>
        <w:tc>
          <w:tcPr>
            <w:tcW w:w="2266" w:type="dxa"/>
          </w:tcPr>
          <w:p w:rsidR="005704F2" w:rsidRPr="00DC7C41" w:rsidRDefault="005704F2" w:rsidP="005704F2">
            <w:pPr>
              <w:tabs>
                <w:tab w:val="left" w:pos="2175"/>
              </w:tabs>
              <w:jc w:val="center"/>
              <w:rPr>
                <w:rFonts w:cs="Times New Roman"/>
                <w:szCs w:val="24"/>
                <w:lang w:eastAsia="fr-FR"/>
              </w:rPr>
            </w:pPr>
            <w:r w:rsidRPr="00DC7C41">
              <w:rPr>
                <w:rFonts w:cs="Times New Roman"/>
                <w:szCs w:val="24"/>
                <w:lang w:eastAsia="fr-FR"/>
              </w:rPr>
              <w:t>150</w:t>
            </w:r>
          </w:p>
        </w:tc>
      </w:tr>
    </w:tbl>
    <w:p w:rsidR="005704F2" w:rsidRPr="00DC7C41" w:rsidRDefault="005704F2" w:rsidP="00E30290">
      <w:pPr>
        <w:tabs>
          <w:tab w:val="left" w:pos="2175"/>
        </w:tabs>
        <w:rPr>
          <w:rFonts w:cs="Times New Roman"/>
          <w:szCs w:val="24"/>
          <w:lang w:eastAsia="fr-FR"/>
        </w:rPr>
      </w:pPr>
    </w:p>
    <w:p w:rsidR="009D2BAB" w:rsidRPr="00DC7C41" w:rsidRDefault="009D2BAB" w:rsidP="007D4B43">
      <w:pPr>
        <w:tabs>
          <w:tab w:val="left" w:pos="2175"/>
        </w:tabs>
        <w:spacing w:after="0"/>
        <w:rPr>
          <w:rFonts w:cs="Times New Roman"/>
          <w:szCs w:val="24"/>
          <w:lang w:eastAsia="fr-FR"/>
        </w:rPr>
      </w:pPr>
      <w:r w:rsidRPr="00DC7C41">
        <w:rPr>
          <w:rFonts w:cs="Times New Roman"/>
          <w:szCs w:val="24"/>
          <w:lang w:eastAsia="fr-FR"/>
        </w:rPr>
        <w:t>TAF :</w:t>
      </w:r>
    </w:p>
    <w:p w:rsidR="009D2BAB" w:rsidRPr="00DC7C41" w:rsidRDefault="009D2BAB" w:rsidP="009D2BAB">
      <w:pPr>
        <w:pStyle w:val="Paragraphedeliste"/>
        <w:numPr>
          <w:ilvl w:val="0"/>
          <w:numId w:val="21"/>
        </w:numPr>
        <w:tabs>
          <w:tab w:val="left" w:pos="2175"/>
        </w:tabs>
        <w:rPr>
          <w:rFonts w:cs="Times New Roman"/>
          <w:szCs w:val="24"/>
          <w:lang w:eastAsia="fr-FR"/>
        </w:rPr>
      </w:pPr>
      <w:r w:rsidRPr="00DC7C41">
        <w:rPr>
          <w:rFonts w:cs="Times New Roman"/>
          <w:bCs/>
          <w:szCs w:val="24"/>
        </w:rPr>
        <w:t>Calculer le coût variable unitaire des produits P1 et P2.</w:t>
      </w:r>
    </w:p>
    <w:p w:rsidR="009518A8" w:rsidRPr="00DC7C41" w:rsidRDefault="009D2BAB" w:rsidP="009518A8">
      <w:pPr>
        <w:pStyle w:val="Paragraphedeliste"/>
        <w:numPr>
          <w:ilvl w:val="0"/>
          <w:numId w:val="21"/>
        </w:numPr>
        <w:tabs>
          <w:tab w:val="left" w:pos="2175"/>
        </w:tabs>
        <w:rPr>
          <w:rFonts w:cs="Times New Roman"/>
          <w:szCs w:val="24"/>
          <w:lang w:eastAsia="fr-FR"/>
        </w:rPr>
      </w:pPr>
      <w:r w:rsidRPr="00DC7C41">
        <w:rPr>
          <w:rFonts w:cs="Times New Roman"/>
          <w:szCs w:val="24"/>
        </w:rPr>
        <w:t>Pour une semaine donnée, les quantités de produits à fournir</w:t>
      </w:r>
      <w:r w:rsidR="009518A8" w:rsidRPr="00DC7C41">
        <w:rPr>
          <w:rFonts w:cs="Times New Roman"/>
          <w:szCs w:val="24"/>
        </w:rPr>
        <w:t xml:space="preserve"> sont données : 50 P1 et 80 P2. </w:t>
      </w:r>
      <w:r w:rsidRPr="00DC7C41">
        <w:rPr>
          <w:rFonts w:cs="Times New Roman"/>
          <w:bCs/>
          <w:szCs w:val="24"/>
        </w:rPr>
        <w:t>Calculer les besoins en composants pour la période et les temps d’assemblage</w:t>
      </w:r>
      <w:r w:rsidR="009518A8" w:rsidRPr="00DC7C41">
        <w:rPr>
          <w:rFonts w:cs="Times New Roman"/>
          <w:szCs w:val="24"/>
        </w:rPr>
        <w:t xml:space="preserve"> </w:t>
      </w:r>
      <w:r w:rsidRPr="00DC7C41">
        <w:rPr>
          <w:rFonts w:cs="Times New Roman"/>
          <w:bCs/>
          <w:szCs w:val="24"/>
        </w:rPr>
        <w:t>nécessaires.</w:t>
      </w:r>
    </w:p>
    <w:p w:rsidR="009D2BAB" w:rsidRPr="00DC7C41" w:rsidRDefault="009518A8" w:rsidP="009518A8">
      <w:pPr>
        <w:pStyle w:val="Paragraphedeliste"/>
        <w:numPr>
          <w:ilvl w:val="0"/>
          <w:numId w:val="21"/>
        </w:numPr>
        <w:tabs>
          <w:tab w:val="left" w:pos="2175"/>
        </w:tabs>
        <w:rPr>
          <w:rFonts w:cs="Times New Roman"/>
          <w:szCs w:val="24"/>
          <w:lang w:eastAsia="fr-FR"/>
        </w:rPr>
      </w:pPr>
      <w:r w:rsidRPr="00DC7C41">
        <w:rPr>
          <w:rFonts w:cs="Times New Roman"/>
          <w:szCs w:val="24"/>
        </w:rPr>
        <w:lastRenderedPageBreak/>
        <w:t>L’entreprise</w:t>
      </w:r>
      <w:r w:rsidR="009D2BAB" w:rsidRPr="00DC7C41">
        <w:rPr>
          <w:rFonts w:cs="Times New Roman"/>
          <w:szCs w:val="24"/>
        </w:rPr>
        <w:t xml:space="preserve"> envisage une extension de sa gamme de fabrication. Un produit P3 sera</w:t>
      </w:r>
      <w:r w:rsidRPr="00DC7C41">
        <w:rPr>
          <w:rFonts w:cs="Times New Roman"/>
          <w:szCs w:val="24"/>
        </w:rPr>
        <w:t xml:space="preserve">it fabriqué par assemblage d’un </w:t>
      </w:r>
      <w:r w:rsidR="009D2BAB" w:rsidRPr="00DC7C41">
        <w:rPr>
          <w:rFonts w:cs="Times New Roman"/>
          <w:szCs w:val="24"/>
        </w:rPr>
        <w:t>nouveau composant C3 avec le produit P2. Le temps néc</w:t>
      </w:r>
      <w:r w:rsidRPr="00DC7C41">
        <w:rPr>
          <w:rFonts w:cs="Times New Roman"/>
          <w:szCs w:val="24"/>
        </w:rPr>
        <w:t xml:space="preserve">essaire pour cet assemblage est </w:t>
      </w:r>
      <w:r w:rsidR="009D2BAB" w:rsidRPr="00DC7C41">
        <w:rPr>
          <w:rFonts w:cs="Times New Roman"/>
          <w:szCs w:val="24"/>
        </w:rPr>
        <w:t>de 0,5 heure par unité de P3. La production s</w:t>
      </w:r>
      <w:r w:rsidRPr="00DC7C41">
        <w:rPr>
          <w:rFonts w:cs="Times New Roman"/>
          <w:szCs w:val="24"/>
        </w:rPr>
        <w:t xml:space="preserve">erait de 20 unités par semaine. </w:t>
      </w:r>
      <w:r w:rsidR="009D2BAB" w:rsidRPr="00DC7C41">
        <w:rPr>
          <w:rFonts w:cs="Times New Roman"/>
          <w:bCs/>
          <w:szCs w:val="24"/>
        </w:rPr>
        <w:t>Quels sont les nouveaux besoins en composants et le nouveau temps d’assemblage ?</w:t>
      </w:r>
    </w:p>
    <w:sectPr w:rsidR="009D2BAB" w:rsidRPr="00DC7C41" w:rsidSect="00452DF2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62" w:rsidRDefault="000F1B62" w:rsidP="00E2125D">
      <w:pPr>
        <w:spacing w:after="0" w:line="240" w:lineRule="auto"/>
      </w:pPr>
      <w:r>
        <w:separator/>
      </w:r>
    </w:p>
  </w:endnote>
  <w:endnote w:type="continuationSeparator" w:id="0">
    <w:p w:rsidR="000F1B62" w:rsidRDefault="000F1B62" w:rsidP="00E2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rutigerLTStd-Bl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16301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E2125D" w:rsidRDefault="00E2125D">
            <w:pPr>
              <w:pStyle w:val="Pieddepage"/>
              <w:jc w:val="right"/>
            </w:pPr>
            <w:r>
              <w:t xml:space="preserve">Page </w:t>
            </w:r>
            <w:r w:rsidR="0078022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0222">
              <w:rPr>
                <w:b/>
                <w:szCs w:val="24"/>
              </w:rPr>
              <w:fldChar w:fldCharType="separate"/>
            </w:r>
            <w:r w:rsidR="00A347E0">
              <w:rPr>
                <w:b/>
                <w:noProof/>
              </w:rPr>
              <w:t>4</w:t>
            </w:r>
            <w:r w:rsidR="00780222">
              <w:rPr>
                <w:b/>
                <w:szCs w:val="24"/>
              </w:rPr>
              <w:fldChar w:fldCharType="end"/>
            </w:r>
            <w:r>
              <w:t xml:space="preserve"> sur </w:t>
            </w:r>
            <w:r w:rsidR="00780222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0222">
              <w:rPr>
                <w:b/>
                <w:szCs w:val="24"/>
              </w:rPr>
              <w:fldChar w:fldCharType="separate"/>
            </w:r>
            <w:r w:rsidR="00A347E0">
              <w:rPr>
                <w:b/>
                <w:noProof/>
              </w:rPr>
              <w:t>4</w:t>
            </w:r>
            <w:r w:rsidR="00780222">
              <w:rPr>
                <w:b/>
                <w:szCs w:val="24"/>
              </w:rPr>
              <w:fldChar w:fldCharType="end"/>
            </w:r>
          </w:p>
        </w:sdtContent>
      </w:sdt>
    </w:sdtContent>
  </w:sdt>
  <w:p w:rsidR="00E2125D" w:rsidRDefault="00E212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62" w:rsidRDefault="000F1B62" w:rsidP="00E2125D">
      <w:pPr>
        <w:spacing w:after="0" w:line="240" w:lineRule="auto"/>
      </w:pPr>
      <w:r>
        <w:separator/>
      </w:r>
    </w:p>
  </w:footnote>
  <w:footnote w:type="continuationSeparator" w:id="0">
    <w:p w:rsidR="000F1B62" w:rsidRDefault="000F1B62" w:rsidP="00E2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6F9"/>
    <w:multiLevelType w:val="hybridMultilevel"/>
    <w:tmpl w:val="EA6AA40C"/>
    <w:lvl w:ilvl="0" w:tplc="1E7E3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C0019" w:tentative="1">
      <w:start w:val="1"/>
      <w:numFmt w:val="lowerLetter"/>
      <w:lvlText w:val="%2."/>
      <w:lvlJc w:val="left"/>
      <w:pPr>
        <w:ind w:left="1440" w:hanging="360"/>
      </w:pPr>
    </w:lvl>
    <w:lvl w:ilvl="2" w:tplc="2C0C001B" w:tentative="1">
      <w:start w:val="1"/>
      <w:numFmt w:val="lowerRoman"/>
      <w:lvlText w:val="%3."/>
      <w:lvlJc w:val="right"/>
      <w:pPr>
        <w:ind w:left="2160" w:hanging="180"/>
      </w:pPr>
    </w:lvl>
    <w:lvl w:ilvl="3" w:tplc="2C0C000F" w:tentative="1">
      <w:start w:val="1"/>
      <w:numFmt w:val="decimal"/>
      <w:lvlText w:val="%4."/>
      <w:lvlJc w:val="left"/>
      <w:pPr>
        <w:ind w:left="2880" w:hanging="360"/>
      </w:pPr>
    </w:lvl>
    <w:lvl w:ilvl="4" w:tplc="2C0C0019" w:tentative="1">
      <w:start w:val="1"/>
      <w:numFmt w:val="lowerLetter"/>
      <w:lvlText w:val="%5."/>
      <w:lvlJc w:val="left"/>
      <w:pPr>
        <w:ind w:left="3600" w:hanging="360"/>
      </w:pPr>
    </w:lvl>
    <w:lvl w:ilvl="5" w:tplc="2C0C001B" w:tentative="1">
      <w:start w:val="1"/>
      <w:numFmt w:val="lowerRoman"/>
      <w:lvlText w:val="%6."/>
      <w:lvlJc w:val="right"/>
      <w:pPr>
        <w:ind w:left="4320" w:hanging="180"/>
      </w:pPr>
    </w:lvl>
    <w:lvl w:ilvl="6" w:tplc="2C0C000F" w:tentative="1">
      <w:start w:val="1"/>
      <w:numFmt w:val="decimal"/>
      <w:lvlText w:val="%7."/>
      <w:lvlJc w:val="left"/>
      <w:pPr>
        <w:ind w:left="5040" w:hanging="360"/>
      </w:pPr>
    </w:lvl>
    <w:lvl w:ilvl="7" w:tplc="2C0C0019" w:tentative="1">
      <w:start w:val="1"/>
      <w:numFmt w:val="lowerLetter"/>
      <w:lvlText w:val="%8."/>
      <w:lvlJc w:val="left"/>
      <w:pPr>
        <w:ind w:left="5760" w:hanging="360"/>
      </w:pPr>
    </w:lvl>
    <w:lvl w:ilvl="8" w:tplc="2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07E7"/>
    <w:multiLevelType w:val="hybridMultilevel"/>
    <w:tmpl w:val="2902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05F"/>
    <w:multiLevelType w:val="hybridMultilevel"/>
    <w:tmpl w:val="89B8F16E"/>
    <w:lvl w:ilvl="0" w:tplc="C8143C7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945"/>
    <w:multiLevelType w:val="multilevel"/>
    <w:tmpl w:val="2954D28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8802D5"/>
    <w:multiLevelType w:val="hybridMultilevel"/>
    <w:tmpl w:val="DBDAE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16AB"/>
    <w:multiLevelType w:val="hybridMultilevel"/>
    <w:tmpl w:val="25D6E06E"/>
    <w:lvl w:ilvl="0" w:tplc="040C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967ED"/>
    <w:multiLevelType w:val="hybridMultilevel"/>
    <w:tmpl w:val="FF7240C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95684"/>
    <w:multiLevelType w:val="hybridMultilevel"/>
    <w:tmpl w:val="17568B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790F"/>
    <w:multiLevelType w:val="hybridMultilevel"/>
    <w:tmpl w:val="DE96D8F0"/>
    <w:lvl w:ilvl="0" w:tplc="96C210CC">
      <w:start w:val="1"/>
      <w:numFmt w:val="decimal"/>
      <w:lvlText w:val="%1."/>
      <w:lvlJc w:val="left"/>
      <w:pPr>
        <w:ind w:left="720" w:hanging="360"/>
      </w:pPr>
      <w:rPr>
        <w:rFonts w:ascii="FrutigerLTStd-Black" w:hAnsi="FrutigerLTStd-Black" w:cstheme="minorBidi" w:hint="default"/>
        <w:b/>
        <w:color w:val="231F2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5628B"/>
    <w:multiLevelType w:val="hybridMultilevel"/>
    <w:tmpl w:val="77569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06253"/>
    <w:multiLevelType w:val="hybridMultilevel"/>
    <w:tmpl w:val="845EB3CE"/>
    <w:lvl w:ilvl="0" w:tplc="6D06E2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Theme="minorHAnsi" w:hAnsi="Times New Roman" w:cstheme="minorBidi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61B2F3D"/>
    <w:multiLevelType w:val="hybridMultilevel"/>
    <w:tmpl w:val="83BAE366"/>
    <w:lvl w:ilvl="0" w:tplc="BCE66F3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70358"/>
    <w:multiLevelType w:val="hybridMultilevel"/>
    <w:tmpl w:val="31CCA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7D74"/>
    <w:multiLevelType w:val="hybridMultilevel"/>
    <w:tmpl w:val="DC3804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0735D"/>
    <w:multiLevelType w:val="hybridMultilevel"/>
    <w:tmpl w:val="B3044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A22F9"/>
    <w:multiLevelType w:val="hybridMultilevel"/>
    <w:tmpl w:val="44946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31D8A"/>
    <w:multiLevelType w:val="hybridMultilevel"/>
    <w:tmpl w:val="4A5044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10820"/>
    <w:multiLevelType w:val="hybridMultilevel"/>
    <w:tmpl w:val="DF1482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8759D"/>
    <w:multiLevelType w:val="hybridMultilevel"/>
    <w:tmpl w:val="EEA286DE"/>
    <w:lvl w:ilvl="0" w:tplc="F5A8CFDE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theme="minorBidi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61652"/>
    <w:multiLevelType w:val="hybridMultilevel"/>
    <w:tmpl w:val="17580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07968"/>
    <w:multiLevelType w:val="hybridMultilevel"/>
    <w:tmpl w:val="3208A7E2"/>
    <w:lvl w:ilvl="0" w:tplc="5478F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0"/>
  </w:num>
  <w:num w:numId="5">
    <w:abstractNumId w:val="13"/>
  </w:num>
  <w:num w:numId="6">
    <w:abstractNumId w:val="4"/>
  </w:num>
  <w:num w:numId="7">
    <w:abstractNumId w:val="17"/>
  </w:num>
  <w:num w:numId="8">
    <w:abstractNumId w:val="19"/>
  </w:num>
  <w:num w:numId="9">
    <w:abstractNumId w:val="18"/>
  </w:num>
  <w:num w:numId="10">
    <w:abstractNumId w:val="7"/>
  </w:num>
  <w:num w:numId="11">
    <w:abstractNumId w:val="15"/>
  </w:num>
  <w:num w:numId="12">
    <w:abstractNumId w:val="12"/>
  </w:num>
  <w:num w:numId="13">
    <w:abstractNumId w:val="6"/>
  </w:num>
  <w:num w:numId="14">
    <w:abstractNumId w:val="9"/>
  </w:num>
  <w:num w:numId="15">
    <w:abstractNumId w:val="10"/>
  </w:num>
  <w:num w:numId="16">
    <w:abstractNumId w:val="5"/>
  </w:num>
  <w:num w:numId="17">
    <w:abstractNumId w:val="16"/>
  </w:num>
  <w:num w:numId="18">
    <w:abstractNumId w:val="2"/>
  </w:num>
  <w:num w:numId="19">
    <w:abstractNumId w:val="11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3B"/>
    <w:rsid w:val="0001309A"/>
    <w:rsid w:val="00020CE7"/>
    <w:rsid w:val="00026CA8"/>
    <w:rsid w:val="000512CA"/>
    <w:rsid w:val="000521DB"/>
    <w:rsid w:val="000636C8"/>
    <w:rsid w:val="0006433B"/>
    <w:rsid w:val="00095E97"/>
    <w:rsid w:val="000D32AA"/>
    <w:rsid w:val="000D705E"/>
    <w:rsid w:val="000D7E8B"/>
    <w:rsid w:val="000F1B62"/>
    <w:rsid w:val="00130037"/>
    <w:rsid w:val="00153A99"/>
    <w:rsid w:val="001557C6"/>
    <w:rsid w:val="00161C7F"/>
    <w:rsid w:val="00171825"/>
    <w:rsid w:val="001949DE"/>
    <w:rsid w:val="00197ACD"/>
    <w:rsid w:val="001A161F"/>
    <w:rsid w:val="001A484C"/>
    <w:rsid w:val="001B57CF"/>
    <w:rsid w:val="001C11A4"/>
    <w:rsid w:val="001E46B8"/>
    <w:rsid w:val="001E5256"/>
    <w:rsid w:val="001E7160"/>
    <w:rsid w:val="001F283B"/>
    <w:rsid w:val="00204486"/>
    <w:rsid w:val="00216735"/>
    <w:rsid w:val="002522EE"/>
    <w:rsid w:val="00260CD9"/>
    <w:rsid w:val="00267F64"/>
    <w:rsid w:val="0027414B"/>
    <w:rsid w:val="00295701"/>
    <w:rsid w:val="002A192F"/>
    <w:rsid w:val="002A701A"/>
    <w:rsid w:val="002B7BC8"/>
    <w:rsid w:val="002C4FF5"/>
    <w:rsid w:val="002E7C22"/>
    <w:rsid w:val="00327A1A"/>
    <w:rsid w:val="00352B54"/>
    <w:rsid w:val="00357231"/>
    <w:rsid w:val="00370622"/>
    <w:rsid w:val="00382111"/>
    <w:rsid w:val="003841BE"/>
    <w:rsid w:val="003949A4"/>
    <w:rsid w:val="003A0D94"/>
    <w:rsid w:val="003A28CE"/>
    <w:rsid w:val="003B627F"/>
    <w:rsid w:val="003C0BE7"/>
    <w:rsid w:val="003D6A81"/>
    <w:rsid w:val="003F3FBB"/>
    <w:rsid w:val="0043526F"/>
    <w:rsid w:val="00440F0C"/>
    <w:rsid w:val="00452DF2"/>
    <w:rsid w:val="0048051E"/>
    <w:rsid w:val="004928ED"/>
    <w:rsid w:val="004A17CD"/>
    <w:rsid w:val="004F0886"/>
    <w:rsid w:val="0052700C"/>
    <w:rsid w:val="0053099A"/>
    <w:rsid w:val="00555760"/>
    <w:rsid w:val="00557AA7"/>
    <w:rsid w:val="00566B72"/>
    <w:rsid w:val="005704F2"/>
    <w:rsid w:val="005723A1"/>
    <w:rsid w:val="00574E35"/>
    <w:rsid w:val="005759DA"/>
    <w:rsid w:val="0057689B"/>
    <w:rsid w:val="00580D12"/>
    <w:rsid w:val="005A3CB6"/>
    <w:rsid w:val="005A76CA"/>
    <w:rsid w:val="005C059F"/>
    <w:rsid w:val="005C1154"/>
    <w:rsid w:val="005D6AEF"/>
    <w:rsid w:val="005D7424"/>
    <w:rsid w:val="005F2048"/>
    <w:rsid w:val="00601CBD"/>
    <w:rsid w:val="0061136B"/>
    <w:rsid w:val="00613A4B"/>
    <w:rsid w:val="00624932"/>
    <w:rsid w:val="0063317A"/>
    <w:rsid w:val="00670244"/>
    <w:rsid w:val="0067203E"/>
    <w:rsid w:val="00673BB7"/>
    <w:rsid w:val="006A630F"/>
    <w:rsid w:val="006D294E"/>
    <w:rsid w:val="006E0BD5"/>
    <w:rsid w:val="006F14BC"/>
    <w:rsid w:val="006F25C7"/>
    <w:rsid w:val="006F572B"/>
    <w:rsid w:val="006F6B96"/>
    <w:rsid w:val="00715DC0"/>
    <w:rsid w:val="00717AE7"/>
    <w:rsid w:val="0072304F"/>
    <w:rsid w:val="00732EF4"/>
    <w:rsid w:val="00740208"/>
    <w:rsid w:val="00741FC8"/>
    <w:rsid w:val="007556F8"/>
    <w:rsid w:val="00771B68"/>
    <w:rsid w:val="007741D8"/>
    <w:rsid w:val="00775B71"/>
    <w:rsid w:val="00780222"/>
    <w:rsid w:val="00781250"/>
    <w:rsid w:val="007954ED"/>
    <w:rsid w:val="007A364B"/>
    <w:rsid w:val="007A396E"/>
    <w:rsid w:val="007D0755"/>
    <w:rsid w:val="007D4B43"/>
    <w:rsid w:val="007D65FF"/>
    <w:rsid w:val="007E392B"/>
    <w:rsid w:val="007F5D26"/>
    <w:rsid w:val="008343A5"/>
    <w:rsid w:val="00854741"/>
    <w:rsid w:val="0085598F"/>
    <w:rsid w:val="0086199C"/>
    <w:rsid w:val="00863251"/>
    <w:rsid w:val="0088019E"/>
    <w:rsid w:val="008C6339"/>
    <w:rsid w:val="008D583C"/>
    <w:rsid w:val="0090067D"/>
    <w:rsid w:val="00904326"/>
    <w:rsid w:val="0094675C"/>
    <w:rsid w:val="009518A8"/>
    <w:rsid w:val="009700DA"/>
    <w:rsid w:val="009801D8"/>
    <w:rsid w:val="009A721D"/>
    <w:rsid w:val="009A7C1B"/>
    <w:rsid w:val="009C0684"/>
    <w:rsid w:val="009C225C"/>
    <w:rsid w:val="009C675D"/>
    <w:rsid w:val="009D2BAB"/>
    <w:rsid w:val="009D7964"/>
    <w:rsid w:val="009F3AD6"/>
    <w:rsid w:val="00A02D5D"/>
    <w:rsid w:val="00A04465"/>
    <w:rsid w:val="00A152F4"/>
    <w:rsid w:val="00A2279A"/>
    <w:rsid w:val="00A347E0"/>
    <w:rsid w:val="00A513EC"/>
    <w:rsid w:val="00A641C0"/>
    <w:rsid w:val="00A70638"/>
    <w:rsid w:val="00A73125"/>
    <w:rsid w:val="00AB1426"/>
    <w:rsid w:val="00AC4574"/>
    <w:rsid w:val="00AD4F9A"/>
    <w:rsid w:val="00AE4C6F"/>
    <w:rsid w:val="00AE6881"/>
    <w:rsid w:val="00AE7139"/>
    <w:rsid w:val="00AF16CB"/>
    <w:rsid w:val="00AF6A5F"/>
    <w:rsid w:val="00B36246"/>
    <w:rsid w:val="00B51851"/>
    <w:rsid w:val="00B92EED"/>
    <w:rsid w:val="00BB0E60"/>
    <w:rsid w:val="00BB2E5D"/>
    <w:rsid w:val="00BB3831"/>
    <w:rsid w:val="00BD44A4"/>
    <w:rsid w:val="00BE1215"/>
    <w:rsid w:val="00BF0BFE"/>
    <w:rsid w:val="00C03886"/>
    <w:rsid w:val="00C15B07"/>
    <w:rsid w:val="00C421F5"/>
    <w:rsid w:val="00C460FE"/>
    <w:rsid w:val="00C47E40"/>
    <w:rsid w:val="00C55514"/>
    <w:rsid w:val="00C56266"/>
    <w:rsid w:val="00C56FC0"/>
    <w:rsid w:val="00C62057"/>
    <w:rsid w:val="00C70DE9"/>
    <w:rsid w:val="00C76B56"/>
    <w:rsid w:val="00C815E8"/>
    <w:rsid w:val="00C914D2"/>
    <w:rsid w:val="00CC209D"/>
    <w:rsid w:val="00CF4FE0"/>
    <w:rsid w:val="00CF791E"/>
    <w:rsid w:val="00D03FCA"/>
    <w:rsid w:val="00D10473"/>
    <w:rsid w:val="00D32E38"/>
    <w:rsid w:val="00D41FA2"/>
    <w:rsid w:val="00D62844"/>
    <w:rsid w:val="00D64905"/>
    <w:rsid w:val="00D96E92"/>
    <w:rsid w:val="00D970F4"/>
    <w:rsid w:val="00DA63C6"/>
    <w:rsid w:val="00DB4744"/>
    <w:rsid w:val="00DC6FB0"/>
    <w:rsid w:val="00DC7C41"/>
    <w:rsid w:val="00DF501C"/>
    <w:rsid w:val="00E02DD7"/>
    <w:rsid w:val="00E12B1D"/>
    <w:rsid w:val="00E1749B"/>
    <w:rsid w:val="00E2125D"/>
    <w:rsid w:val="00E30290"/>
    <w:rsid w:val="00EB770E"/>
    <w:rsid w:val="00EE2530"/>
    <w:rsid w:val="00F21B68"/>
    <w:rsid w:val="00F2319A"/>
    <w:rsid w:val="00F25A07"/>
    <w:rsid w:val="00F33EDE"/>
    <w:rsid w:val="00F360A2"/>
    <w:rsid w:val="00F4198F"/>
    <w:rsid w:val="00F41BED"/>
    <w:rsid w:val="00F437D0"/>
    <w:rsid w:val="00F530B5"/>
    <w:rsid w:val="00F532C9"/>
    <w:rsid w:val="00F53B55"/>
    <w:rsid w:val="00F54CAD"/>
    <w:rsid w:val="00F7254A"/>
    <w:rsid w:val="00F976E9"/>
    <w:rsid w:val="00FA0B0C"/>
    <w:rsid w:val="00FA2696"/>
    <w:rsid w:val="00FB0CDB"/>
    <w:rsid w:val="00FD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A6290"/>
  <w15:docId w15:val="{13137E82-90E4-4F0D-94BD-C823E96B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B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1309A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309A"/>
    <w:pPr>
      <w:keepNext/>
      <w:keepLines/>
      <w:spacing w:after="0"/>
      <w:jc w:val="center"/>
      <w:outlineLvl w:val="1"/>
    </w:pPr>
    <w:rPr>
      <w:rFonts w:eastAsia="Times New Roman" w:cs="Times New Roman"/>
      <w:b/>
      <w:bCs/>
      <w:sz w:val="36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1309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  <w:szCs w:val="24"/>
      <w:lang w:eastAsia="fr-FR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1309A"/>
    <w:pPr>
      <w:keepNext/>
      <w:keepLines/>
      <w:spacing w:before="200" w:after="0"/>
      <w:ind w:left="660" w:hanging="660"/>
      <w:outlineLvl w:val="3"/>
    </w:pPr>
    <w:rPr>
      <w:rFonts w:eastAsia="Times New Roman" w:cs="Times New Roman"/>
      <w:b/>
      <w:iCs/>
      <w:color w:val="000000"/>
      <w:szCs w:val="24"/>
      <w:lang w:eastAsia="fr-FR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01309A"/>
    <w:pPr>
      <w:keepNext/>
      <w:keepLines/>
      <w:spacing w:before="200" w:after="0"/>
      <w:ind w:left="851" w:hanging="851"/>
      <w:outlineLvl w:val="4"/>
    </w:pPr>
    <w:rPr>
      <w:rFonts w:eastAsia="Times New Roman" w:cs="Times New Roman"/>
      <w:b/>
      <w:color w:val="000000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130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130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sz w:val="2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130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i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30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309A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309A"/>
    <w:rPr>
      <w:rFonts w:ascii="Times New Roman" w:eastAsia="Times New Roman" w:hAnsi="Times New Roman" w:cs="Times New Roman"/>
      <w:b/>
      <w:bCs/>
      <w:sz w:val="36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1309A"/>
    <w:rPr>
      <w:rFonts w:ascii="Times New Roman" w:eastAsiaTheme="majorEastAsia" w:hAnsi="Times New Roman" w:cs="Times New Roman"/>
      <w:b/>
      <w:bCs/>
      <w:smallCap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309A"/>
    <w:rPr>
      <w:rFonts w:ascii="Times New Roman" w:eastAsia="Times New Roman" w:hAnsi="Times New Roman" w:cs="Times New Roman"/>
      <w:b/>
      <w:iCs/>
      <w:color w:val="000000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1309A"/>
    <w:rPr>
      <w:rFonts w:ascii="Times New Roman" w:eastAsia="Times New Roman" w:hAnsi="Times New Roman" w:cs="Times New Roman"/>
      <w:b/>
      <w:color w:val="00000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1309A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Titre7Car">
    <w:name w:val="Titre 7 Car"/>
    <w:basedOn w:val="Policepardfaut"/>
    <w:link w:val="Titre7"/>
    <w:uiPriority w:val="9"/>
    <w:rsid w:val="0001309A"/>
    <w:rPr>
      <w:rFonts w:asciiTheme="majorHAnsi" w:eastAsiaTheme="majorEastAsia" w:hAnsiTheme="majorHAnsi" w:cstheme="majorBidi"/>
      <w:i/>
      <w:iCs/>
      <w:sz w:val="26"/>
    </w:rPr>
  </w:style>
  <w:style w:type="character" w:customStyle="1" w:styleId="Titre8Car">
    <w:name w:val="Titre 8 Car"/>
    <w:basedOn w:val="Policepardfaut"/>
    <w:link w:val="Titre8"/>
    <w:uiPriority w:val="9"/>
    <w:rsid w:val="0001309A"/>
    <w:rPr>
      <w:rFonts w:asciiTheme="majorHAnsi" w:eastAsiaTheme="majorEastAsia" w:hAnsiTheme="majorHAnsi" w:cstheme="majorBidi"/>
      <w:i/>
      <w:sz w:val="24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130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01309A"/>
    <w:pPr>
      <w:spacing w:line="240" w:lineRule="auto"/>
    </w:pPr>
    <w:rPr>
      <w:rFonts w:eastAsia="Times New Roman" w:cs="Times New Roman"/>
      <w:b/>
      <w:bCs/>
      <w:color w:val="4F81BD"/>
      <w:sz w:val="18"/>
      <w:szCs w:val="18"/>
      <w:lang w:eastAsia="fr-FR"/>
    </w:rPr>
  </w:style>
  <w:style w:type="character" w:customStyle="1" w:styleId="LgendeCar">
    <w:name w:val="Légende Car"/>
    <w:basedOn w:val="Policepardfaut"/>
    <w:link w:val="Lgende"/>
    <w:uiPriority w:val="35"/>
    <w:locked/>
    <w:rsid w:val="0001309A"/>
    <w:rPr>
      <w:rFonts w:ascii="Times New Roman" w:eastAsia="Times New Roman" w:hAnsi="Times New Roman" w:cs="Times New Roman"/>
      <w:b/>
      <w:bCs/>
      <w:color w:val="4F81BD"/>
      <w:sz w:val="18"/>
      <w:szCs w:val="18"/>
      <w:lang w:eastAsia="fr-FR"/>
    </w:rPr>
  </w:style>
  <w:style w:type="character" w:styleId="Accentuation">
    <w:name w:val="Emphasis"/>
    <w:basedOn w:val="Policepardfaut"/>
    <w:qFormat/>
    <w:rsid w:val="0001309A"/>
    <w:rPr>
      <w:i/>
      <w:iCs/>
    </w:rPr>
  </w:style>
  <w:style w:type="paragraph" w:styleId="Sansinterligne">
    <w:name w:val="No Spacing"/>
    <w:link w:val="SansinterligneCar"/>
    <w:uiPriority w:val="99"/>
    <w:qFormat/>
    <w:rsid w:val="0001309A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99"/>
    <w:rsid w:val="0001309A"/>
  </w:style>
  <w:style w:type="paragraph" w:styleId="Paragraphedeliste">
    <w:name w:val="List Paragraph"/>
    <w:basedOn w:val="Normal"/>
    <w:uiPriority w:val="34"/>
    <w:qFormat/>
    <w:rsid w:val="000130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283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0A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03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2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5D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21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y2-soa@uy2-soa.com" TargetMode="External"/><Relationship Id="rId13" Type="http://schemas.openxmlformats.org/officeDocument/2006/relationships/hyperlink" Target="http://www.uy2soa.com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y2soa.com" TargetMode="External"/><Relationship Id="rId12" Type="http://schemas.openxmlformats.org/officeDocument/2006/relationships/hyperlink" Target="mailto:uy2-soa@uy2-soa.com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y2soa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hyperlink" Target="mailto:uy2-soa@uy2-soa.com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uy2soa.com" TargetMode="External"/><Relationship Id="rId14" Type="http://schemas.openxmlformats.org/officeDocument/2006/relationships/hyperlink" Target="mailto:uy2-soa@uy2-so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624</Words>
  <Characters>2971</Characters>
  <Application>Microsoft Office Word</Application>
  <DocSecurity>0</DocSecurity>
  <Lines>88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supercopy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CLIENT</cp:lastModifiedBy>
  <cp:revision>22</cp:revision>
  <cp:lastPrinted>2023-11-18T13:17:00Z</cp:lastPrinted>
  <dcterms:created xsi:type="dcterms:W3CDTF">2023-11-13T08:48:00Z</dcterms:created>
  <dcterms:modified xsi:type="dcterms:W3CDTF">2024-11-19T08:02:00Z</dcterms:modified>
</cp:coreProperties>
</file>